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6A" w:rsidRPr="0005646A" w:rsidRDefault="0005646A" w:rsidP="0005646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5646A">
        <w:rPr>
          <w:b/>
          <w:bCs/>
          <w:kern w:val="36"/>
          <w:sz w:val="48"/>
          <w:szCs w:val="48"/>
        </w:rPr>
        <w:t>Эковата как утеплитель для дома</w:t>
      </w:r>
    </w:p>
    <w:p w:rsidR="0005646A" w:rsidRPr="0005646A" w:rsidRDefault="0005646A" w:rsidP="0005646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5646A">
        <w:rPr>
          <w:b/>
          <w:bCs/>
          <w:sz w:val="27"/>
          <w:szCs w:val="27"/>
        </w:rPr>
        <w:t>Эковата в своем современном виде (целлюлозное волокно + антипирены) является достаточно новым видом утеплителя</w:t>
      </w:r>
      <w:r w:rsidR="00FA0273">
        <w:rPr>
          <w:b/>
          <w:bCs/>
          <w:sz w:val="27"/>
          <w:szCs w:val="27"/>
        </w:rPr>
        <w:t>,</w:t>
      </w:r>
      <w:r w:rsidRPr="0005646A">
        <w:rPr>
          <w:b/>
          <w:bCs/>
          <w:sz w:val="27"/>
          <w:szCs w:val="27"/>
        </w:rPr>
        <w:t xml:space="preserve"> </w:t>
      </w:r>
      <w:r w:rsidR="00FA0273">
        <w:rPr>
          <w:b/>
          <w:bCs/>
          <w:sz w:val="27"/>
          <w:szCs w:val="27"/>
        </w:rPr>
        <w:t>х</w:t>
      </w:r>
      <w:r w:rsidRPr="0005646A">
        <w:rPr>
          <w:b/>
          <w:bCs/>
          <w:sz w:val="27"/>
          <w:szCs w:val="27"/>
        </w:rPr>
        <w:t>отя в США она получила широкое развит</w:t>
      </w:r>
      <w:r w:rsidR="00FA0273">
        <w:rPr>
          <w:b/>
          <w:bCs/>
          <w:sz w:val="27"/>
          <w:szCs w:val="27"/>
        </w:rPr>
        <w:t>ие</w:t>
      </w:r>
      <w:r w:rsidRPr="0005646A">
        <w:rPr>
          <w:b/>
          <w:bCs/>
          <w:sz w:val="27"/>
          <w:szCs w:val="27"/>
        </w:rPr>
        <w:t xml:space="preserve"> в период нефтяного кризиса 1970-х годов</w:t>
      </w:r>
      <w:proofErr w:type="gramStart"/>
      <w:r w:rsidR="00FA0273">
        <w:rPr>
          <w:b/>
          <w:bCs/>
          <w:sz w:val="27"/>
          <w:szCs w:val="27"/>
        </w:rPr>
        <w:t>.</w:t>
      </w:r>
      <w:proofErr w:type="gramEnd"/>
      <w:r w:rsidRPr="0005646A">
        <w:rPr>
          <w:b/>
          <w:bCs/>
          <w:sz w:val="27"/>
          <w:szCs w:val="27"/>
        </w:rPr>
        <w:t xml:space="preserve"> </w:t>
      </w:r>
      <w:r w:rsidR="00FA0273">
        <w:rPr>
          <w:b/>
          <w:bCs/>
          <w:sz w:val="27"/>
          <w:szCs w:val="27"/>
        </w:rPr>
        <w:t>В</w:t>
      </w:r>
      <w:r w:rsidRPr="0005646A">
        <w:rPr>
          <w:b/>
          <w:bCs/>
          <w:sz w:val="27"/>
          <w:szCs w:val="27"/>
        </w:rPr>
        <w:t xml:space="preserve"> России эковата стала </w:t>
      </w:r>
      <w:r w:rsidR="00FA0273" w:rsidRPr="0005646A">
        <w:rPr>
          <w:b/>
          <w:bCs/>
          <w:sz w:val="27"/>
          <w:szCs w:val="27"/>
        </w:rPr>
        <w:t>распространяться</w:t>
      </w:r>
      <w:r w:rsidRPr="0005646A">
        <w:rPr>
          <w:b/>
          <w:bCs/>
          <w:sz w:val="27"/>
          <w:szCs w:val="27"/>
        </w:rPr>
        <w:t xml:space="preserve"> в </w:t>
      </w:r>
      <w:r w:rsidR="00FA0273" w:rsidRPr="0005646A">
        <w:rPr>
          <w:b/>
          <w:bCs/>
          <w:sz w:val="27"/>
          <w:szCs w:val="27"/>
        </w:rPr>
        <w:t>последн</w:t>
      </w:r>
      <w:r w:rsidR="00FA0273">
        <w:rPr>
          <w:b/>
          <w:bCs/>
          <w:sz w:val="27"/>
          <w:szCs w:val="27"/>
        </w:rPr>
        <w:t>е</w:t>
      </w:r>
      <w:r w:rsidR="00FA0273" w:rsidRPr="0005646A">
        <w:rPr>
          <w:b/>
          <w:bCs/>
          <w:sz w:val="27"/>
          <w:szCs w:val="27"/>
        </w:rPr>
        <w:t>е</w:t>
      </w:r>
      <w:r w:rsidRPr="0005646A">
        <w:rPr>
          <w:b/>
          <w:bCs/>
          <w:sz w:val="27"/>
          <w:szCs w:val="27"/>
        </w:rPr>
        <w:t xml:space="preserve"> десятилетие. Главной причиной выбора эковаты была ее дешевизна и удобства нанесения на уже возведенные конструкции и наличия технологии задувания в конструкционные полости строений.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Эковата обросла множеством тиражируемых мифов, одни из которых создают продавцы и производители, чтобы лучше продавать эковату. Другой источник мифов про эковату - конкуренты, производящие другие виды утеплителей.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В этой статье мы попробуем относительно беспристрастно рассмотреть свойства эковаты, </w:t>
      </w:r>
      <w:r w:rsidR="00FA0273" w:rsidRPr="0005646A">
        <w:t>ориентируясь</w:t>
      </w:r>
      <w:r w:rsidRPr="0005646A">
        <w:t xml:space="preserve"> на опубликованные исследования свойств эковаты. В качестве сырья для эковаты в России в основном используют макулатура из газет и упаковочного картона. В США и Европе в качестве сырья для эковаты используются отходы хлопка, сена, древесные опилки, конопля и кукурузные початки.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>Экологичность эковаты.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Это основной рекламный козырь производителей эковаты. Так ли </w:t>
      </w:r>
      <w:proofErr w:type="spellStart"/>
      <w:r w:rsidRPr="0005646A">
        <w:t>экологична</w:t>
      </w:r>
      <w:proofErr w:type="spellEnd"/>
      <w:r w:rsidRPr="0005646A">
        <w:t xml:space="preserve"> эковата?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В качестве антипиренов используются сульфаты и/или фосфаты аммония (США и Европа), бура (</w:t>
      </w:r>
      <w:proofErr w:type="spellStart"/>
      <w:r w:rsidRPr="0005646A">
        <w:t>боракс</w:t>
      </w:r>
      <w:proofErr w:type="spellEnd"/>
      <w:r w:rsidRPr="0005646A">
        <w:t xml:space="preserve"> в англоязычной терминологии</w:t>
      </w:r>
      <w:proofErr w:type="gramStart"/>
      <w:r w:rsidRPr="0005646A">
        <w:t>)(</w:t>
      </w:r>
      <w:proofErr w:type="gramEnd"/>
      <w:r w:rsidRPr="0005646A">
        <w:t xml:space="preserve">Россия), в сочетании с антисептиком - борной кислотой. Соотношение по массе в эковате целлюлозы и антипиренов </w:t>
      </w:r>
      <w:r w:rsidR="00FA0273" w:rsidRPr="0005646A">
        <w:t>составляет</w:t>
      </w:r>
      <w:r w:rsidRPr="0005646A">
        <w:t xml:space="preserve"> от 80% к 20% до 75% к 25%.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Сульфаты и фосфаты аммония в качестве </w:t>
      </w:r>
      <w:proofErr w:type="spellStart"/>
      <w:r w:rsidRPr="0005646A">
        <w:t>антирпиренов</w:t>
      </w:r>
      <w:proofErr w:type="spellEnd"/>
      <w:r w:rsidRPr="0005646A">
        <w:t xml:space="preserve"> в эковате имеют существенные недостатки по сравнению с бурой (</w:t>
      </w:r>
      <w:proofErr w:type="spellStart"/>
      <w:r w:rsidRPr="0005646A">
        <w:t>боракс</w:t>
      </w:r>
      <w:proofErr w:type="spellEnd"/>
      <w:r w:rsidRPr="0005646A">
        <w:t>): Сульфаты и фосфаты аммония могут служить источником неприятного аммиачного запаха. В 1984 году в США было проведено исследование эковаты, кот</w:t>
      </w:r>
      <w:r w:rsidR="00FA0273">
        <w:t>о</w:t>
      </w:r>
      <w:r w:rsidRPr="0005646A">
        <w:t>рое показало превышение содержание выделяемых эковатой вредных химических веществ как в сухой атмосфере и при повышенной температуре, так и при влажности и повышенной температуре, и при тлении. Хотя при исследовании не было достигнуто статистической значимости отличия результатов, из 18 тестов на экологичность - 12 провалились при сухой атмосфере, и 4 из 6 при невысокой (35 градусов и высокой влажности) температуре. В основном это были образцы эковаты, которые были обработаны боратами и сульфатами аммония.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 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Вторым недостатком, является то, что с течением времени </w:t>
      </w:r>
      <w:proofErr w:type="spellStart"/>
      <w:r w:rsidRPr="0005646A">
        <w:t>антипиренные</w:t>
      </w:r>
      <w:proofErr w:type="spellEnd"/>
      <w:r w:rsidRPr="0005646A">
        <w:t xml:space="preserve"> свойства сульфата и фосфата аммония в комбинации с борной кислотой могут снижаться на 50%. Эти исследования провели в Калифорнийском бюро домашней мебели и утеплителей.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>Первый важный вывод по эковате:</w:t>
      </w:r>
      <w:r w:rsidRPr="0005646A">
        <w:t xml:space="preserve"> узнайте у производителя </w:t>
      </w:r>
      <w:proofErr w:type="gramStart"/>
      <w:r w:rsidRPr="0005646A">
        <w:t>эковаты</w:t>
      </w:r>
      <w:proofErr w:type="gramEnd"/>
      <w:r w:rsidRPr="0005646A">
        <w:t xml:space="preserve"> какой антипирен он использовал. </w:t>
      </w:r>
      <w:proofErr w:type="gramStart"/>
      <w:r w:rsidRPr="0005646A">
        <w:t xml:space="preserve">Если в эковате </w:t>
      </w:r>
      <w:r w:rsidRPr="0005646A">
        <w:rPr>
          <w:b/>
          <w:bCs/>
        </w:rPr>
        <w:t>использована бура (</w:t>
      </w:r>
      <w:proofErr w:type="spellStart"/>
      <w:r w:rsidRPr="0005646A">
        <w:rPr>
          <w:b/>
          <w:bCs/>
        </w:rPr>
        <w:t>боракс</w:t>
      </w:r>
      <w:proofErr w:type="spellEnd"/>
      <w:r w:rsidRPr="0005646A">
        <w:rPr>
          <w:b/>
          <w:bCs/>
        </w:rPr>
        <w:t>)</w:t>
      </w:r>
      <w:r w:rsidRPr="0005646A">
        <w:t xml:space="preserve"> - то это </w:t>
      </w:r>
      <w:r w:rsidRPr="0005646A">
        <w:rPr>
          <w:b/>
          <w:bCs/>
        </w:rPr>
        <w:t>хорошо</w:t>
      </w:r>
      <w:r w:rsidRPr="0005646A">
        <w:t>, такая эковата не будет источником неприятного запах и ее противопожарные свойства не будут снижаться со временем.</w:t>
      </w:r>
      <w:proofErr w:type="gramEnd"/>
      <w:r w:rsidRPr="0005646A">
        <w:t xml:space="preserve"> </w:t>
      </w:r>
      <w:proofErr w:type="gramStart"/>
      <w:r w:rsidRPr="0005646A">
        <w:t xml:space="preserve">Если в эковате использованы </w:t>
      </w:r>
      <w:r w:rsidRPr="0005646A">
        <w:rPr>
          <w:b/>
          <w:bCs/>
        </w:rPr>
        <w:t>сульфаты и фосфаты аммония</w:t>
      </w:r>
      <w:r w:rsidRPr="0005646A">
        <w:t xml:space="preserve"> в </w:t>
      </w:r>
      <w:r w:rsidRPr="0005646A">
        <w:lastRenderedPageBreak/>
        <w:t xml:space="preserve">сочетании с </w:t>
      </w:r>
      <w:r w:rsidRPr="0005646A">
        <w:rPr>
          <w:b/>
          <w:bCs/>
        </w:rPr>
        <w:t>борной кислотой</w:t>
      </w:r>
      <w:r w:rsidRPr="0005646A">
        <w:t xml:space="preserve">, то от покупки такой эковаты лучше воздержаться: она может быть источником неприятного запаха и противопожарные </w:t>
      </w:r>
      <w:proofErr w:type="spellStart"/>
      <w:r w:rsidRPr="0005646A">
        <w:t>войства</w:t>
      </w:r>
      <w:proofErr w:type="spellEnd"/>
      <w:r w:rsidRPr="0005646A">
        <w:t xml:space="preserve"> такой эковаты могут со временем снижаться.</w:t>
      </w:r>
      <w:proofErr w:type="gramEnd"/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>Негорючесть эковаты</w:t>
      </w:r>
      <w:r w:rsidRPr="0005646A">
        <w:t>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Многие продавцы и производителя утверждают, что эковата - </w:t>
      </w:r>
      <w:proofErr w:type="gramStart"/>
      <w:r w:rsidR="00FA0273" w:rsidRPr="0005646A">
        <w:t>негорючая</w:t>
      </w:r>
      <w:proofErr w:type="gramEnd"/>
      <w:r w:rsidRPr="0005646A">
        <w:t xml:space="preserve">. Это введение потребителей в заблуждение. Любой материал, содержащий органические волокна, не может быть негорючим. Например, негорючий бетон превращается в горючий материал, если смешать его с опилками. Продавцы просто "забывают" упомянуть обо всех компонентах пожарной опасности (КМ) эковаты, таких как способность </w:t>
      </w:r>
      <w:proofErr w:type="gramStart"/>
      <w:r w:rsidRPr="0005646A">
        <w:t>материала</w:t>
      </w:r>
      <w:proofErr w:type="gramEnd"/>
      <w:r w:rsidRPr="0005646A">
        <w:t xml:space="preserve"> воспламеняться (В), способности распространять пламя по поверхности материала (РП), дымообразующей способности материала (Д) и токсичности продуктов горения (Т).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Говоря об эковате, достаточно просмотреть пожарные сертификаты</w:t>
      </w:r>
      <w:proofErr w:type="gramStart"/>
      <w:r w:rsidRPr="0005646A">
        <w:t xml:space="preserve"> ,</w:t>
      </w:r>
      <w:proofErr w:type="gramEnd"/>
      <w:r w:rsidRPr="0005646A">
        <w:t xml:space="preserve"> выданные ее поставщикам, чтобы убедиться, что эковата относится к группе </w:t>
      </w:r>
      <w:r w:rsidRPr="0005646A">
        <w:rPr>
          <w:i/>
          <w:iCs/>
        </w:rPr>
        <w:t xml:space="preserve">слабо и умеренно горючих материалов </w:t>
      </w:r>
      <w:r w:rsidRPr="0005646A">
        <w:t xml:space="preserve">(Г1-Г2), эковата обладает от </w:t>
      </w:r>
      <w:r w:rsidRPr="0005646A">
        <w:rPr>
          <w:i/>
          <w:iCs/>
        </w:rPr>
        <w:t>малой до умеренной дымообразующей способностью</w:t>
      </w:r>
      <w:r w:rsidRPr="0005646A">
        <w:t xml:space="preserve"> (Д1-Д2), эковата имеет </w:t>
      </w:r>
      <w:r w:rsidRPr="0005646A">
        <w:rPr>
          <w:i/>
          <w:iCs/>
        </w:rPr>
        <w:t>умеренно опасную токсичность продуктов горения</w:t>
      </w:r>
      <w:r w:rsidRPr="0005646A">
        <w:t xml:space="preserve"> (Т2) и относится к группе </w:t>
      </w:r>
      <w:r w:rsidRPr="0005646A">
        <w:rPr>
          <w:i/>
          <w:iCs/>
        </w:rPr>
        <w:t>трудно и умеренно воспламеняемых материалов</w:t>
      </w:r>
      <w:r w:rsidRPr="0005646A">
        <w:t xml:space="preserve"> (В1-В2). Именно это последнее свойство эковаты продавцы чаще всего и </w:t>
      </w:r>
      <w:r w:rsidR="00FA0273" w:rsidRPr="0005646A">
        <w:t>демонстрируют</w:t>
      </w:r>
      <w:r w:rsidRPr="0005646A">
        <w:t xml:space="preserve">, пытаясь зажечь эковату, </w:t>
      </w:r>
      <w:proofErr w:type="gramStart"/>
      <w:r w:rsidRPr="0005646A">
        <w:t>которая</w:t>
      </w:r>
      <w:proofErr w:type="gramEnd"/>
      <w:r w:rsidRPr="0005646A">
        <w:t xml:space="preserve"> трудно загорается, потом вспыхивает зеленым пламенем, быстро затухает, но успевает обуглиться. При наличии постоянного источника внешнего огня эковата сгорает дотла.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 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Однако, не все так плохо с пожарной безопасностью конструкций с эковатой. Если сравнивать противопожарные свойства эковаты со стекловатой (</w:t>
      </w:r>
      <w:proofErr w:type="spellStart"/>
      <w:r w:rsidRPr="0005646A">
        <w:t>Урса</w:t>
      </w:r>
      <w:proofErr w:type="spellEnd"/>
      <w:r w:rsidRPr="0005646A">
        <w:t xml:space="preserve">, </w:t>
      </w:r>
      <w:proofErr w:type="spellStart"/>
      <w:r w:rsidRPr="0005646A">
        <w:t>Изовер</w:t>
      </w:r>
      <w:proofErr w:type="spellEnd"/>
      <w:r w:rsidRPr="0005646A">
        <w:t xml:space="preserve"> и им подобные материалы), то окажется, что </w:t>
      </w:r>
      <w:proofErr w:type="gramStart"/>
      <w:r w:rsidRPr="0005646A">
        <w:t>дом, утепленный эковатой</w:t>
      </w:r>
      <w:proofErr w:type="gramEnd"/>
      <w:r w:rsidRPr="0005646A">
        <w:t xml:space="preserve"> будет противостоять пожару большее время, по сравнению с домом, утепленным стекловатой. В чем же дело? Под воздействием инфракрасного излучения стекловата быстро теряет форму и </w:t>
      </w:r>
      <w:r w:rsidR="00FA0273" w:rsidRPr="0005646A">
        <w:t>съёживается</w:t>
      </w:r>
      <w:r w:rsidRPr="0005646A">
        <w:t>, обнажая дерево, которое вскоре под воздействием мощного потока инфракрасного излучения обугливается и загорается.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Таким образом, если почему-то вы не хотите или не можете использовать по-настоящему негорючий (группа НГ) утеплитель - базальтовую вату, то </w:t>
      </w:r>
      <w:r w:rsidRPr="0005646A">
        <w:rPr>
          <w:b/>
          <w:bCs/>
        </w:rPr>
        <w:t xml:space="preserve">лучше </w:t>
      </w:r>
      <w:r w:rsidR="00FA0273" w:rsidRPr="0005646A">
        <w:rPr>
          <w:b/>
          <w:bCs/>
        </w:rPr>
        <w:t>выбрать</w:t>
      </w:r>
      <w:r w:rsidRPr="0005646A">
        <w:rPr>
          <w:b/>
          <w:bCs/>
        </w:rPr>
        <w:t xml:space="preserve"> эковату, а не стекловату</w:t>
      </w:r>
      <w:r w:rsidRPr="0005646A">
        <w:t>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 xml:space="preserve">Теплоизоляционные свойства. 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Часто утверждается, что теплоизоляционные свойства эковаты лучше, чем у других видов утеплителей. Посмотрим так ли это: Теплопроводность эковаты в сухом состоянии 0,041 Вт/</w:t>
      </w:r>
      <w:proofErr w:type="spellStart"/>
      <w:r w:rsidRPr="0005646A">
        <w:t>м°C</w:t>
      </w:r>
      <w:proofErr w:type="spellEnd"/>
      <w:r w:rsidRPr="0005646A">
        <w:t xml:space="preserve">. Эти показатели </w:t>
      </w:r>
      <w:proofErr w:type="gramStart"/>
      <w:r w:rsidRPr="0005646A">
        <w:rPr>
          <w:b/>
          <w:bCs/>
        </w:rPr>
        <w:t>лучше</w:t>
      </w:r>
      <w:proofErr w:type="gramEnd"/>
      <w:r w:rsidRPr="0005646A">
        <w:rPr>
          <w:b/>
          <w:bCs/>
        </w:rPr>
        <w:t xml:space="preserve"> чем у базальтовой ваты Парок</w:t>
      </w:r>
      <w:r w:rsidRPr="0005646A">
        <w:t xml:space="preserve"> (0,045), но </w:t>
      </w:r>
      <w:r w:rsidRPr="0005646A">
        <w:rPr>
          <w:b/>
          <w:bCs/>
        </w:rPr>
        <w:t>хуже, чем у стекловаты</w:t>
      </w:r>
      <w:r w:rsidRPr="0005646A">
        <w:t xml:space="preserve"> (0,033 Вт/</w:t>
      </w:r>
      <w:proofErr w:type="spellStart"/>
      <w:r w:rsidRPr="0005646A">
        <w:t>м°C</w:t>
      </w:r>
      <w:proofErr w:type="spellEnd"/>
      <w:r w:rsidRPr="0005646A">
        <w:t xml:space="preserve">) и </w:t>
      </w:r>
      <w:r w:rsidRPr="0005646A">
        <w:rPr>
          <w:b/>
          <w:bCs/>
        </w:rPr>
        <w:t xml:space="preserve">базальтовой ваты </w:t>
      </w:r>
      <w:proofErr w:type="spellStart"/>
      <w:r w:rsidRPr="0005646A">
        <w:rPr>
          <w:b/>
          <w:bCs/>
        </w:rPr>
        <w:t>Роквул</w:t>
      </w:r>
      <w:proofErr w:type="spellEnd"/>
      <w:r w:rsidRPr="0005646A">
        <w:t xml:space="preserve"> (0,036 Вт/</w:t>
      </w:r>
      <w:proofErr w:type="spellStart"/>
      <w:r w:rsidRPr="0005646A">
        <w:t>м°C</w:t>
      </w:r>
      <w:proofErr w:type="spellEnd"/>
      <w:r w:rsidRPr="0005646A">
        <w:t xml:space="preserve">). Но в целом, это все равно </w:t>
      </w:r>
      <w:r w:rsidRPr="0005646A">
        <w:rPr>
          <w:b/>
          <w:bCs/>
        </w:rPr>
        <w:t xml:space="preserve">очень приличные теплоизоляционные способности </w:t>
      </w:r>
      <w:r w:rsidRPr="0005646A">
        <w:t>эковаты.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Есть и еще один важный аспект: при правильном нанесении методом влажного распыления (не вручную, с ручным "</w:t>
      </w:r>
      <w:proofErr w:type="spellStart"/>
      <w:r w:rsidRPr="0005646A">
        <w:t>распушением</w:t>
      </w:r>
      <w:proofErr w:type="spellEnd"/>
      <w:r w:rsidRPr="0005646A">
        <w:t xml:space="preserve">") эковата за счет содержащегося лигнина хорошо </w:t>
      </w:r>
      <w:r w:rsidR="00FA0273" w:rsidRPr="0005646A">
        <w:t>приклеивается</w:t>
      </w:r>
      <w:r w:rsidRPr="0005646A">
        <w:t xml:space="preserve"> к строительным конструкциям, проникает под давлением при задувке в самые труднодоступные места и узки щели, и</w:t>
      </w:r>
      <w:proofErr w:type="gramStart"/>
      <w:r w:rsidRPr="0005646A">
        <w:t xml:space="preserve"> ,</w:t>
      </w:r>
      <w:proofErr w:type="gramEnd"/>
      <w:r w:rsidRPr="0005646A">
        <w:t xml:space="preserve"> таким образом, создает единый бесшовный слой утеплителя. В этом отношении </w:t>
      </w:r>
      <w:r w:rsidRPr="0005646A">
        <w:rPr>
          <w:b/>
          <w:bCs/>
        </w:rPr>
        <w:t>показатели эковаты лучше, чем у плитных или рулонных утеплителей</w:t>
      </w:r>
      <w:r w:rsidRPr="0005646A">
        <w:t xml:space="preserve">. По данным ассоциации производителей </w:t>
      </w:r>
      <w:r w:rsidRPr="0005646A">
        <w:lastRenderedPageBreak/>
        <w:t xml:space="preserve">целлюлозы </w:t>
      </w:r>
      <w:proofErr w:type="gramStart"/>
      <w:r w:rsidRPr="0005646A">
        <w:t>дом, утепленный эковатой на 36-38 % лучше по сравнению с базальтом или стекловолокном защищен</w:t>
      </w:r>
      <w:proofErr w:type="gramEnd"/>
      <w:r w:rsidRPr="0005646A">
        <w:t xml:space="preserve"> от продувания.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Со временем эковата может проседать, однако ее теплоизоляционные свойства от этого не ухудшаются. По данным западных производителей, эковата не нуждается в пароизоляции.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Таким </w:t>
      </w:r>
      <w:proofErr w:type="gramStart"/>
      <w:r w:rsidRPr="0005646A">
        <w:t>образом</w:t>
      </w:r>
      <w:proofErr w:type="gramEnd"/>
      <w:r w:rsidRPr="0005646A">
        <w:t xml:space="preserve"> можно констатировать, что </w:t>
      </w:r>
      <w:r w:rsidRPr="0005646A">
        <w:rPr>
          <w:b/>
          <w:bCs/>
        </w:rPr>
        <w:t>эковата обладает хорошими теплоизоляционными свойствами</w:t>
      </w:r>
      <w:r w:rsidRPr="0005646A">
        <w:t>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 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>Главным недостатком эковаты</w:t>
      </w:r>
      <w:r w:rsidRPr="0005646A">
        <w:t xml:space="preserve"> является то, что все ее свойства и характеристики целиком и полностью зависят от конкретного производителя, потому что в отличие от США и Европы, в России эковата не </w:t>
      </w:r>
      <w:proofErr w:type="gramStart"/>
      <w:r w:rsidRPr="0005646A">
        <w:t>занесена</w:t>
      </w:r>
      <w:proofErr w:type="gramEnd"/>
      <w:r w:rsidRPr="0005646A">
        <w:t xml:space="preserve"> в СНИП и на ее производство не существует стандартов. Каждый производитель использует свои собственные Технические условия (ТУ). По мнению профессиональных строителей, материал, не </w:t>
      </w:r>
      <w:proofErr w:type="gramStart"/>
      <w:r w:rsidRPr="0005646A">
        <w:t>занесены</w:t>
      </w:r>
      <w:proofErr w:type="gramEnd"/>
      <w:r w:rsidRPr="0005646A">
        <w:t xml:space="preserve"> в СНИП может считаться лишь условно применяемым, на страх и риск потребителя.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rPr>
          <w:b/>
          <w:bCs/>
        </w:rPr>
        <w:t>Цена эковаты.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Мы воспользуемся данными одного из производителей эковаты, чтобы </w:t>
      </w:r>
      <w:r w:rsidR="00FA0273" w:rsidRPr="0005646A">
        <w:t>рассчитать</w:t>
      </w:r>
      <w:r w:rsidRPr="0005646A">
        <w:t xml:space="preserve"> стоимость кубометра эковаты и сравнить его со стоимостью других утеплителей.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 xml:space="preserve">При использовании эковаты для утепления стен необходимая плотность эковаты должна быть 60 кг/м кубический. </w:t>
      </w:r>
      <w:proofErr w:type="gramStart"/>
      <w:r w:rsidRPr="0005646A">
        <w:t>Это четыре упаковки эковаты по 15 кг и ценой 400 с небольшим рублей (оптовая цена может быть ниже).</w:t>
      </w:r>
      <w:proofErr w:type="gramEnd"/>
      <w:r w:rsidRPr="0005646A">
        <w:t xml:space="preserve"> Таким </w:t>
      </w:r>
      <w:proofErr w:type="gramStart"/>
      <w:r w:rsidRPr="0005646A">
        <w:t>образом</w:t>
      </w:r>
      <w:proofErr w:type="gramEnd"/>
      <w:r w:rsidRPr="0005646A">
        <w:t xml:space="preserve"> куб эковаты стоит 1600 рублей (без работы). Эта </w:t>
      </w:r>
      <w:r w:rsidRPr="0005646A">
        <w:rPr>
          <w:b/>
          <w:bCs/>
        </w:rPr>
        <w:t>цена больше, чем у стекловаты (1300 руб</w:t>
      </w:r>
      <w:r w:rsidR="00FA0273">
        <w:rPr>
          <w:b/>
          <w:bCs/>
        </w:rPr>
        <w:t>.</w:t>
      </w:r>
      <w:r w:rsidRPr="0005646A">
        <w:rPr>
          <w:b/>
          <w:bCs/>
        </w:rPr>
        <w:t>) и сравнима со стоимостью базальтовой ваты (1600-1700 руб</w:t>
      </w:r>
      <w:r w:rsidR="00FA0273">
        <w:rPr>
          <w:b/>
          <w:bCs/>
        </w:rPr>
        <w:t>.</w:t>
      </w:r>
      <w:r w:rsidRPr="0005646A">
        <w:rPr>
          <w:b/>
          <w:bCs/>
        </w:rPr>
        <w:t xml:space="preserve"> за куб)</w:t>
      </w:r>
      <w:r w:rsidRPr="0005646A">
        <w:t>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Реальная экономия наблюдается при сухом способе засыпки в утеплении плоских перекрытий - требуемая плотность эковаты в этом случае 35 кг на кубический метр, что потребует 2,3 мешка эковаты и даст итоговую цену 920 рублей за куб, что существенно дешевле стекловаты и базальтовой ваты.</w:t>
      </w:r>
    </w:p>
    <w:p w:rsidR="0005646A" w:rsidRPr="0005646A" w:rsidRDefault="0005646A" w:rsidP="0005646A">
      <w:pPr>
        <w:spacing w:before="100" w:beforeAutospacing="1" w:after="100" w:afterAutospacing="1"/>
      </w:pPr>
      <w:r w:rsidRPr="0005646A">
        <w:t>Однако</w:t>
      </w:r>
      <w:proofErr w:type="gramStart"/>
      <w:r w:rsidRPr="0005646A">
        <w:t>,</w:t>
      </w:r>
      <w:proofErr w:type="gramEnd"/>
      <w:r w:rsidRPr="0005646A">
        <w:t xml:space="preserve"> следует помнить, что при ручном </w:t>
      </w:r>
      <w:proofErr w:type="spellStart"/>
      <w:r w:rsidRPr="0005646A">
        <w:t>распушении</w:t>
      </w:r>
      <w:proofErr w:type="spellEnd"/>
      <w:r w:rsidRPr="0005646A">
        <w:t xml:space="preserve"> вы лишаетесь многих преимуществ по сравнению с машинным задуванием эковаты. Поэтому в реальных условиях </w:t>
      </w:r>
      <w:r w:rsidR="00FA0273" w:rsidRPr="0005646A">
        <w:t>следует</w:t>
      </w:r>
      <w:bookmarkStart w:id="0" w:name="_GoBack"/>
      <w:bookmarkEnd w:id="0"/>
      <w:r w:rsidRPr="0005646A">
        <w:t xml:space="preserve"> добавить еще и стоимость работ. Укладку же стекловаты или базальтовой ваты можно выполнить самостоятельно.</w:t>
      </w:r>
    </w:p>
    <w:p w:rsidR="001D5AA7" w:rsidRDefault="0005646A" w:rsidP="00FA0273">
      <w:pPr>
        <w:spacing w:before="100" w:beforeAutospacing="1" w:after="100" w:afterAutospacing="1"/>
      </w:pPr>
      <w:r w:rsidRPr="0005646A">
        <w:t>Таким образом, вы сможете сами оценить все плюсы и минусы использования эковаты в вашем конкретном случае и принять оптимальное для вас решение по использованию утеплителя для дома.</w:t>
      </w:r>
    </w:p>
    <w:sectPr w:rsidR="001D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6A"/>
    <w:rsid w:val="0005646A"/>
    <w:rsid w:val="001D5AA7"/>
    <w:rsid w:val="00944853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853"/>
    <w:pPr>
      <w:keepNext/>
      <w:jc w:val="center"/>
      <w:outlineLvl w:val="0"/>
    </w:pPr>
    <w:rPr>
      <w:rFonts w:ascii="Arial" w:hAnsi="Arial" w:cs="Arial"/>
      <w:i/>
      <w:iCs/>
      <w:sz w:val="21"/>
      <w:szCs w:val="21"/>
    </w:rPr>
  </w:style>
  <w:style w:type="paragraph" w:styleId="2">
    <w:name w:val="heading 2"/>
    <w:basedOn w:val="a"/>
    <w:next w:val="a"/>
    <w:link w:val="20"/>
    <w:qFormat/>
    <w:rsid w:val="00944853"/>
    <w:pPr>
      <w:keepNext/>
      <w:ind w:firstLine="680"/>
      <w:jc w:val="both"/>
      <w:outlineLvl w:val="1"/>
    </w:pPr>
    <w:rPr>
      <w:rFonts w:ascii="Arial" w:hAnsi="Arial"/>
      <w:b/>
      <w:kern w:val="2"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853"/>
    <w:pPr>
      <w:keepNext/>
      <w:ind w:firstLine="68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944853"/>
    <w:pPr>
      <w:keepNext/>
      <w:jc w:val="center"/>
      <w:outlineLvl w:val="3"/>
    </w:pPr>
    <w:rPr>
      <w:rFonts w:ascii="Arial" w:hAnsi="Arial"/>
      <w:b/>
      <w:kern w:val="2"/>
      <w:sz w:val="22"/>
      <w:szCs w:val="20"/>
    </w:rPr>
  </w:style>
  <w:style w:type="paragraph" w:styleId="5">
    <w:name w:val="heading 5"/>
    <w:basedOn w:val="a"/>
    <w:next w:val="a"/>
    <w:link w:val="50"/>
    <w:qFormat/>
    <w:rsid w:val="00944853"/>
    <w:pPr>
      <w:keepNext/>
      <w:jc w:val="center"/>
      <w:outlineLvl w:val="4"/>
    </w:pPr>
    <w:rPr>
      <w:rFonts w:ascii="Arial" w:hAnsi="Arial"/>
      <w:b/>
      <w:kern w:val="2"/>
      <w:sz w:val="22"/>
      <w:szCs w:val="20"/>
      <w:u w:val="single"/>
    </w:rPr>
  </w:style>
  <w:style w:type="paragraph" w:styleId="6">
    <w:name w:val="heading 6"/>
    <w:basedOn w:val="a"/>
    <w:next w:val="a"/>
    <w:link w:val="60"/>
    <w:qFormat/>
    <w:rsid w:val="00944853"/>
    <w:pPr>
      <w:keepNext/>
      <w:jc w:val="both"/>
      <w:outlineLvl w:val="5"/>
    </w:pPr>
    <w:rPr>
      <w:rFonts w:ascii="Arial" w:hAnsi="Arial"/>
      <w:b/>
      <w:kern w:val="2"/>
      <w:sz w:val="22"/>
      <w:szCs w:val="20"/>
    </w:rPr>
  </w:style>
  <w:style w:type="paragraph" w:styleId="7">
    <w:name w:val="heading 7"/>
    <w:basedOn w:val="a"/>
    <w:next w:val="a"/>
    <w:link w:val="70"/>
    <w:qFormat/>
    <w:rsid w:val="009448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853"/>
    <w:rPr>
      <w:rFonts w:ascii="Arial" w:hAnsi="Arial" w:cs="Arial"/>
      <w:i/>
      <w:iCs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853"/>
    <w:rPr>
      <w:rFonts w:ascii="Arial" w:hAnsi="Arial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50">
    <w:name w:val="Заголовок 5 Знак"/>
    <w:basedOn w:val="a0"/>
    <w:link w:val="5"/>
    <w:rsid w:val="00944853"/>
    <w:rPr>
      <w:rFonts w:ascii="Arial" w:hAnsi="Arial"/>
      <w:b/>
      <w:kern w:val="2"/>
      <w:sz w:val="22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70">
    <w:name w:val="Заголовок 7 Знак"/>
    <w:basedOn w:val="a0"/>
    <w:link w:val="7"/>
    <w:rsid w:val="00944853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44853"/>
    <w:pPr>
      <w:jc w:val="center"/>
    </w:pPr>
    <w:rPr>
      <w:rFonts w:ascii="Arial" w:hAnsi="Arial"/>
      <w:b/>
      <w:bCs/>
      <w:kern w:val="2"/>
      <w:sz w:val="22"/>
      <w:szCs w:val="20"/>
    </w:rPr>
  </w:style>
  <w:style w:type="character" w:customStyle="1" w:styleId="a4">
    <w:name w:val="Название Знак"/>
    <w:basedOn w:val="a0"/>
    <w:link w:val="a3"/>
    <w:rsid w:val="00944853"/>
    <w:rPr>
      <w:rFonts w:ascii="Arial" w:hAnsi="Arial"/>
      <w:b/>
      <w:bCs/>
      <w:kern w:val="2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05646A"/>
    <w:rPr>
      <w:color w:val="0000FF"/>
      <w:u w:val="single"/>
    </w:rPr>
  </w:style>
  <w:style w:type="character" w:styleId="a6">
    <w:name w:val="Strong"/>
    <w:basedOn w:val="a0"/>
    <w:uiPriority w:val="22"/>
    <w:qFormat/>
    <w:rsid w:val="0005646A"/>
    <w:rPr>
      <w:b/>
      <w:bCs/>
    </w:rPr>
  </w:style>
  <w:style w:type="paragraph" w:styleId="a7">
    <w:name w:val="Normal (Web)"/>
    <w:basedOn w:val="a"/>
    <w:uiPriority w:val="99"/>
    <w:semiHidden/>
    <w:unhideWhenUsed/>
    <w:rsid w:val="0005646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564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853"/>
    <w:pPr>
      <w:keepNext/>
      <w:jc w:val="center"/>
      <w:outlineLvl w:val="0"/>
    </w:pPr>
    <w:rPr>
      <w:rFonts w:ascii="Arial" w:hAnsi="Arial" w:cs="Arial"/>
      <w:i/>
      <w:iCs/>
      <w:sz w:val="21"/>
      <w:szCs w:val="21"/>
    </w:rPr>
  </w:style>
  <w:style w:type="paragraph" w:styleId="2">
    <w:name w:val="heading 2"/>
    <w:basedOn w:val="a"/>
    <w:next w:val="a"/>
    <w:link w:val="20"/>
    <w:qFormat/>
    <w:rsid w:val="00944853"/>
    <w:pPr>
      <w:keepNext/>
      <w:ind w:firstLine="680"/>
      <w:jc w:val="both"/>
      <w:outlineLvl w:val="1"/>
    </w:pPr>
    <w:rPr>
      <w:rFonts w:ascii="Arial" w:hAnsi="Arial"/>
      <w:b/>
      <w:kern w:val="2"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853"/>
    <w:pPr>
      <w:keepNext/>
      <w:ind w:firstLine="68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944853"/>
    <w:pPr>
      <w:keepNext/>
      <w:jc w:val="center"/>
      <w:outlineLvl w:val="3"/>
    </w:pPr>
    <w:rPr>
      <w:rFonts w:ascii="Arial" w:hAnsi="Arial"/>
      <w:b/>
      <w:kern w:val="2"/>
      <w:sz w:val="22"/>
      <w:szCs w:val="20"/>
    </w:rPr>
  </w:style>
  <w:style w:type="paragraph" w:styleId="5">
    <w:name w:val="heading 5"/>
    <w:basedOn w:val="a"/>
    <w:next w:val="a"/>
    <w:link w:val="50"/>
    <w:qFormat/>
    <w:rsid w:val="00944853"/>
    <w:pPr>
      <w:keepNext/>
      <w:jc w:val="center"/>
      <w:outlineLvl w:val="4"/>
    </w:pPr>
    <w:rPr>
      <w:rFonts w:ascii="Arial" w:hAnsi="Arial"/>
      <w:b/>
      <w:kern w:val="2"/>
      <w:sz w:val="22"/>
      <w:szCs w:val="20"/>
      <w:u w:val="single"/>
    </w:rPr>
  </w:style>
  <w:style w:type="paragraph" w:styleId="6">
    <w:name w:val="heading 6"/>
    <w:basedOn w:val="a"/>
    <w:next w:val="a"/>
    <w:link w:val="60"/>
    <w:qFormat/>
    <w:rsid w:val="00944853"/>
    <w:pPr>
      <w:keepNext/>
      <w:jc w:val="both"/>
      <w:outlineLvl w:val="5"/>
    </w:pPr>
    <w:rPr>
      <w:rFonts w:ascii="Arial" w:hAnsi="Arial"/>
      <w:b/>
      <w:kern w:val="2"/>
      <w:sz w:val="22"/>
      <w:szCs w:val="20"/>
    </w:rPr>
  </w:style>
  <w:style w:type="paragraph" w:styleId="7">
    <w:name w:val="heading 7"/>
    <w:basedOn w:val="a"/>
    <w:next w:val="a"/>
    <w:link w:val="70"/>
    <w:qFormat/>
    <w:rsid w:val="009448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853"/>
    <w:rPr>
      <w:rFonts w:ascii="Arial" w:hAnsi="Arial" w:cs="Arial"/>
      <w:i/>
      <w:iCs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853"/>
    <w:rPr>
      <w:rFonts w:ascii="Arial" w:hAnsi="Arial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50">
    <w:name w:val="Заголовок 5 Знак"/>
    <w:basedOn w:val="a0"/>
    <w:link w:val="5"/>
    <w:rsid w:val="00944853"/>
    <w:rPr>
      <w:rFonts w:ascii="Arial" w:hAnsi="Arial"/>
      <w:b/>
      <w:kern w:val="2"/>
      <w:sz w:val="22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44853"/>
    <w:rPr>
      <w:rFonts w:ascii="Arial" w:hAnsi="Arial"/>
      <w:b/>
      <w:kern w:val="2"/>
      <w:sz w:val="22"/>
      <w:lang w:eastAsia="ru-RU"/>
    </w:rPr>
  </w:style>
  <w:style w:type="character" w:customStyle="1" w:styleId="70">
    <w:name w:val="Заголовок 7 Знак"/>
    <w:basedOn w:val="a0"/>
    <w:link w:val="7"/>
    <w:rsid w:val="00944853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44853"/>
    <w:pPr>
      <w:jc w:val="center"/>
    </w:pPr>
    <w:rPr>
      <w:rFonts w:ascii="Arial" w:hAnsi="Arial"/>
      <w:b/>
      <w:bCs/>
      <w:kern w:val="2"/>
      <w:sz w:val="22"/>
      <w:szCs w:val="20"/>
    </w:rPr>
  </w:style>
  <w:style w:type="character" w:customStyle="1" w:styleId="a4">
    <w:name w:val="Название Знак"/>
    <w:basedOn w:val="a0"/>
    <w:link w:val="a3"/>
    <w:rsid w:val="00944853"/>
    <w:rPr>
      <w:rFonts w:ascii="Arial" w:hAnsi="Arial"/>
      <w:b/>
      <w:bCs/>
      <w:kern w:val="2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05646A"/>
    <w:rPr>
      <w:color w:val="0000FF"/>
      <w:u w:val="single"/>
    </w:rPr>
  </w:style>
  <w:style w:type="character" w:styleId="a6">
    <w:name w:val="Strong"/>
    <w:basedOn w:val="a0"/>
    <w:uiPriority w:val="22"/>
    <w:qFormat/>
    <w:rsid w:val="0005646A"/>
    <w:rPr>
      <w:b/>
      <w:bCs/>
    </w:rPr>
  </w:style>
  <w:style w:type="paragraph" w:styleId="a7">
    <w:name w:val="Normal (Web)"/>
    <w:basedOn w:val="a"/>
    <w:uiPriority w:val="99"/>
    <w:semiHidden/>
    <w:unhideWhenUsed/>
    <w:rsid w:val="0005646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56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</dc:creator>
  <cp:keywords/>
  <dc:description/>
  <cp:lastModifiedBy>grek</cp:lastModifiedBy>
  <cp:revision>2</cp:revision>
  <dcterms:created xsi:type="dcterms:W3CDTF">2013-12-05T07:42:00Z</dcterms:created>
  <dcterms:modified xsi:type="dcterms:W3CDTF">2014-03-05T15:01:00Z</dcterms:modified>
</cp:coreProperties>
</file>